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B93A81" w:rsidRDefault="002D4930" w:rsidP="002D4930">
      <w:pPr>
        <w:pStyle w:val="Nagwek7"/>
        <w:spacing w:line="240" w:lineRule="auto"/>
        <w:ind w:left="6521" w:firstLine="283"/>
        <w:rPr>
          <w:rFonts w:ascii="Times New Roman" w:hAnsi="Times New Roman"/>
          <w:b/>
          <w:bCs/>
          <w:i w:val="0"/>
          <w:iCs w:val="0"/>
          <w:sz w:val="18"/>
          <w:szCs w:val="18"/>
          <w:lang w:val="pl-PL"/>
        </w:rPr>
      </w:pPr>
      <w:r w:rsidRPr="00B93A81">
        <w:rPr>
          <w:rFonts w:ascii="Times New Roman" w:hAnsi="Times New Roman"/>
          <w:b/>
          <w:bCs/>
          <w:sz w:val="18"/>
          <w:szCs w:val="18"/>
          <w:lang w:val="pl-PL"/>
        </w:rPr>
        <w:t xml:space="preserve">Załącznik nr </w:t>
      </w:r>
      <w:r w:rsidR="00A44903">
        <w:rPr>
          <w:rFonts w:ascii="Times New Roman" w:hAnsi="Times New Roman"/>
          <w:b/>
          <w:bCs/>
          <w:sz w:val="18"/>
          <w:szCs w:val="18"/>
          <w:lang w:val="pl-PL"/>
        </w:rPr>
        <w:t>3</w:t>
      </w:r>
    </w:p>
    <w:p w:rsidR="002D4930" w:rsidRPr="006D7786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2D4930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2D4930" w:rsidRPr="006D7786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</w:rPr>
      </w:pPr>
    </w:p>
    <w:p w:rsidR="006A01F1" w:rsidRPr="006D5187" w:rsidRDefault="002D493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2D4930" w:rsidRDefault="00166B7C" w:rsidP="002D493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Zgodnie z art. 13 ust.</w:t>
      </w:r>
      <w:r w:rsidR="001E76BB" w:rsidRPr="002D4930">
        <w:rPr>
          <w:rFonts w:ascii="Arial" w:eastAsia="Times New Roman" w:hAnsi="Arial" w:cs="Arial"/>
          <w:lang w:eastAsia="pl-PL"/>
        </w:rPr>
        <w:t xml:space="preserve"> </w:t>
      </w:r>
      <w:r w:rsidRPr="002D4930">
        <w:rPr>
          <w:rFonts w:ascii="Arial" w:eastAsia="Times New Roman" w:hAnsi="Arial" w:cs="Arial"/>
          <w:lang w:eastAsia="pl-PL"/>
        </w:rPr>
        <w:t xml:space="preserve">1 i 2 </w:t>
      </w:r>
      <w:r w:rsidRPr="002D4930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2D4930">
        <w:rPr>
          <w:rFonts w:ascii="Arial" w:hAnsi="Arial" w:cs="Arial"/>
        </w:rPr>
        <w:t xml:space="preserve"> </w:t>
      </w:r>
      <w:r w:rsidR="00D64BD8" w:rsidRPr="002D4930">
        <w:rPr>
          <w:rFonts w:ascii="Arial" w:hAnsi="Arial" w:cs="Arial"/>
        </w:rPr>
        <w:t>z </w:t>
      </w:r>
      <w:r w:rsidRPr="002D4930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2D4930">
        <w:rPr>
          <w:rFonts w:ascii="Arial" w:eastAsia="Times New Roman" w:hAnsi="Arial" w:cs="Arial"/>
          <w:lang w:eastAsia="pl-PL"/>
        </w:rPr>
        <w:t>dalej „RODO”</w:t>
      </w:r>
      <w:r w:rsidR="001E76BB" w:rsidRPr="002D4930">
        <w:rPr>
          <w:rFonts w:ascii="Arial" w:eastAsia="Times New Roman" w:hAnsi="Arial" w:cs="Arial"/>
          <w:lang w:eastAsia="pl-PL"/>
        </w:rPr>
        <w:t>,</w:t>
      </w:r>
      <w:r w:rsidRPr="002D4930">
        <w:rPr>
          <w:rFonts w:ascii="Arial" w:eastAsia="Times New Roman" w:hAnsi="Arial" w:cs="Arial"/>
          <w:lang w:eastAsia="pl-PL"/>
        </w:rPr>
        <w:t xml:space="preserve"> informuję, że: </w:t>
      </w:r>
    </w:p>
    <w:p w:rsidR="002D4930" w:rsidRPr="002D4930" w:rsidRDefault="00166B7C" w:rsidP="002D4930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2D4930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2D4930" w:rsidRPr="002D4930">
        <w:rPr>
          <w:rFonts w:ascii="Arial" w:hAnsi="Arial" w:cs="Arial"/>
          <w:b/>
        </w:rPr>
        <w:t>Gmina Zblewo 83-210 Zblewo, ul. Główna 40/</w:t>
      </w:r>
    </w:p>
    <w:p w:rsidR="002D4930" w:rsidRPr="002D4930" w:rsidRDefault="00166B7C" w:rsidP="002D493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333333"/>
        </w:rPr>
      </w:pPr>
      <w:r w:rsidRPr="002D4930">
        <w:rPr>
          <w:rFonts w:ascii="Arial" w:eastAsia="Times New Roman" w:hAnsi="Arial" w:cs="Arial"/>
          <w:lang w:eastAsia="pl-PL"/>
        </w:rPr>
        <w:t>i</w:t>
      </w:r>
      <w:r w:rsidR="00032E3F" w:rsidRPr="002D4930">
        <w:rPr>
          <w:rFonts w:ascii="Arial" w:eastAsia="Times New Roman" w:hAnsi="Arial" w:cs="Arial"/>
          <w:lang w:eastAsia="pl-PL"/>
        </w:rPr>
        <w:t>nspektorem ochrony danych o</w:t>
      </w:r>
      <w:r w:rsidRPr="002D4930">
        <w:rPr>
          <w:rFonts w:ascii="Arial" w:eastAsia="Times New Roman" w:hAnsi="Arial" w:cs="Arial"/>
          <w:lang w:eastAsia="pl-PL"/>
        </w:rPr>
        <w:t xml:space="preserve">sobowych w </w:t>
      </w:r>
      <w:r w:rsidR="002D4930" w:rsidRPr="002D4930">
        <w:rPr>
          <w:rFonts w:ascii="Arial" w:hAnsi="Arial" w:cs="Arial"/>
        </w:rPr>
        <w:t>Gminie Zblewo</w:t>
      </w:r>
      <w:r w:rsidR="002D4930" w:rsidRPr="002D4930">
        <w:rPr>
          <w:rFonts w:ascii="Arial" w:hAnsi="Arial" w:cs="Arial"/>
          <w:b/>
        </w:rPr>
        <w:t xml:space="preserve"> </w:t>
      </w:r>
      <w:r w:rsidRPr="002D4930">
        <w:rPr>
          <w:rFonts w:ascii="Arial" w:eastAsia="Times New Roman" w:hAnsi="Arial" w:cs="Arial"/>
          <w:lang w:eastAsia="pl-PL"/>
        </w:rPr>
        <w:t>jest Pani</w:t>
      </w:r>
      <w:r w:rsidR="002D4930" w:rsidRPr="002D4930">
        <w:rPr>
          <w:rFonts w:ascii="Arial" w:eastAsia="Times New Roman" w:hAnsi="Arial" w:cs="Arial"/>
          <w:lang w:eastAsia="pl-PL"/>
        </w:rPr>
        <w:t xml:space="preserve"> </w:t>
      </w:r>
      <w:r w:rsidR="002D4930" w:rsidRPr="002D4930">
        <w:rPr>
          <w:rFonts w:ascii="Arial" w:hAnsi="Arial" w:cs="Arial"/>
          <w:color w:val="333333"/>
        </w:rPr>
        <w:t>Sylwia Podwojska, Tel. 585884381 wew. 38</w:t>
      </w:r>
    </w:p>
    <w:p w:rsidR="00324088" w:rsidRPr="00324088" w:rsidRDefault="00166B7C" w:rsidP="003240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Batang" w:hAnsi="Arial" w:cs="Arial"/>
        </w:rPr>
      </w:pPr>
      <w:r w:rsidRPr="0032408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24088">
        <w:rPr>
          <w:rFonts w:ascii="Arial" w:eastAsia="Times New Roman" w:hAnsi="Arial" w:cs="Arial"/>
          <w:i/>
          <w:lang w:eastAsia="pl-PL"/>
        </w:rPr>
        <w:t xml:space="preserve"> </w:t>
      </w:r>
      <w:r w:rsidRPr="00324088">
        <w:rPr>
          <w:rFonts w:ascii="Arial" w:eastAsia="Times New Roman" w:hAnsi="Arial" w:cs="Arial"/>
          <w:lang w:eastAsia="pl-PL"/>
        </w:rPr>
        <w:t>RODO</w:t>
      </w:r>
      <w:r w:rsidR="00300D3C" w:rsidRPr="00324088">
        <w:rPr>
          <w:rFonts w:ascii="Arial" w:eastAsia="Times New Roman" w:hAnsi="Arial" w:cs="Arial"/>
          <w:lang w:eastAsia="pl-PL"/>
        </w:rPr>
        <w:t xml:space="preserve"> </w:t>
      </w:r>
      <w:r w:rsidRPr="00324088">
        <w:rPr>
          <w:rFonts w:ascii="Arial" w:eastAsia="Times New Roman" w:hAnsi="Arial" w:cs="Arial"/>
          <w:lang w:eastAsia="pl-PL"/>
        </w:rPr>
        <w:t xml:space="preserve">w celu </w:t>
      </w:r>
      <w:r w:rsidRPr="00324088">
        <w:rPr>
          <w:rFonts w:ascii="Arial" w:hAnsi="Arial" w:cs="Arial"/>
        </w:rPr>
        <w:t xml:space="preserve">związanym z postępowaniem o udzielenie zamówienia publicznego </w:t>
      </w:r>
      <w:r w:rsidR="00324088" w:rsidRPr="00324088">
        <w:rPr>
          <w:rFonts w:ascii="Arial" w:hAnsi="Arial" w:cs="Arial"/>
        </w:rPr>
        <w:t>„Udzielenie i obsługa kredytu długoterminowego dla Gminy Zblewo z przeznaczeniem na finansowanie deficytu budżetu i spłatę wcześniej zaciągniętych zobowiązań z tytułu pożyczek i kredytów w kwocie 5 450 000 zł na okres do 31.12.2032 r.,</w:t>
      </w:r>
      <w:r w:rsidR="00324088" w:rsidRPr="00324088">
        <w:rPr>
          <w:rFonts w:ascii="Arial" w:eastAsia="Batang" w:hAnsi="Arial" w:cs="Arial"/>
        </w:rPr>
        <w:t xml:space="preserve"> nr sprawy: </w:t>
      </w:r>
      <w:r w:rsidR="00324088" w:rsidRPr="00324088">
        <w:rPr>
          <w:rFonts w:ascii="Arial" w:hAnsi="Arial" w:cs="Arial"/>
        </w:rPr>
        <w:t>RO.271.49.2018</w:t>
      </w:r>
      <w:r w:rsidR="00324088" w:rsidRPr="00324088">
        <w:rPr>
          <w:rFonts w:ascii="Arial" w:eastAsia="Batang" w:hAnsi="Arial" w:cs="Arial"/>
        </w:rPr>
        <w:t>”</w:t>
      </w:r>
    </w:p>
    <w:p w:rsidR="00166B7C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2D4930">
        <w:rPr>
          <w:rFonts w:ascii="Arial" w:eastAsia="Times New Roman" w:hAnsi="Arial" w:cs="Arial"/>
          <w:lang w:eastAsia="pl-PL"/>
        </w:rPr>
        <w:t>;</w:t>
      </w:r>
      <w:r w:rsidRPr="002D4930">
        <w:rPr>
          <w:rFonts w:ascii="Arial" w:eastAsia="Times New Roman" w:hAnsi="Arial" w:cs="Arial"/>
          <w:lang w:eastAsia="pl-PL"/>
        </w:rPr>
        <w:t xml:space="preserve">  </w:t>
      </w:r>
    </w:p>
    <w:p w:rsidR="00166B7C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2D4930">
        <w:rPr>
          <w:rFonts w:ascii="Arial" w:eastAsia="Times New Roman" w:hAnsi="Arial" w:cs="Arial"/>
          <w:lang w:eastAsia="pl-PL"/>
        </w:rPr>
        <w:t>,</w:t>
      </w:r>
      <w:r w:rsidRPr="002D4930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6A01F1" w:rsidRPr="002D4930" w:rsidRDefault="006A01F1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2D4930" w:rsidRDefault="006A01F1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4930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2D4930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posiada Pani/Pan</w:t>
      </w:r>
      <w:r w:rsidR="006A01F1" w:rsidRPr="002D4930">
        <w:rPr>
          <w:rFonts w:ascii="Arial" w:eastAsia="Times New Roman" w:hAnsi="Arial" w:cs="Arial"/>
          <w:lang w:eastAsia="pl-PL"/>
        </w:rPr>
        <w:t>:</w:t>
      </w:r>
    </w:p>
    <w:p w:rsidR="00166B7C" w:rsidRPr="002D4930" w:rsidRDefault="00166B7C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166B7C" w:rsidRPr="002D4930" w:rsidRDefault="00166B7C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2D4930">
        <w:rPr>
          <w:rFonts w:ascii="Arial" w:eastAsia="Times New Roman" w:hAnsi="Arial" w:cs="Arial"/>
          <w:lang w:eastAsia="pl-PL"/>
        </w:rPr>
        <w:t>danych osobowych</w:t>
      </w:r>
      <w:r w:rsidR="006A01F1" w:rsidRPr="002D4930">
        <w:rPr>
          <w:rFonts w:ascii="Arial" w:eastAsia="Times New Roman" w:hAnsi="Arial" w:cs="Arial"/>
          <w:lang w:eastAsia="pl-PL"/>
        </w:rPr>
        <w:t xml:space="preserve"> </w:t>
      </w:r>
      <w:r w:rsidR="006A01F1" w:rsidRPr="002D4930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6A01F1" w:rsidRPr="002D4930" w:rsidRDefault="006A01F1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2D4930" w:rsidRDefault="00D926A5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nie przysługuje Pani/Panu</w:t>
      </w:r>
      <w:r w:rsidR="006A01F1" w:rsidRPr="002D4930">
        <w:rPr>
          <w:rFonts w:ascii="Arial" w:eastAsia="Times New Roman" w:hAnsi="Arial" w:cs="Arial"/>
          <w:lang w:eastAsia="pl-PL"/>
        </w:rPr>
        <w:t>:</w:t>
      </w:r>
    </w:p>
    <w:p w:rsidR="00166B7C" w:rsidRPr="002D4930" w:rsidRDefault="00166B7C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BF6DD3" w:rsidRPr="002D4930" w:rsidRDefault="00BF6DD3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2D4930" w:rsidRDefault="00166B7C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930">
        <w:rPr>
          <w:rFonts w:ascii="Arial" w:eastAsia="Times New Roman" w:hAnsi="Arial" w:cs="Arial"/>
          <w:lang w:eastAsia="pl-PL"/>
        </w:rPr>
        <w:t>.</w:t>
      </w:r>
      <w:r w:rsidRPr="002D4930">
        <w:rPr>
          <w:rFonts w:ascii="Arial" w:eastAsia="Times New Roman" w:hAnsi="Arial" w:cs="Arial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D4930" w:rsidRPr="00166B7C" w:rsidRDefault="002D4930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D4930" w:rsidRPr="006A01F1" w:rsidRDefault="002D4930" w:rsidP="002D493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Objaśnienie</w:t>
      </w:r>
    </w:p>
    <w:p w:rsidR="002D4930" w:rsidRDefault="002D4930" w:rsidP="002D493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Pr="00A87BBC">
        <w:rPr>
          <w:rFonts w:ascii="Arial" w:hAnsi="Arial" w:cs="Arial"/>
          <w:i/>
          <w:sz w:val="20"/>
          <w:szCs w:val="20"/>
        </w:rPr>
        <w:t xml:space="preserve">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:rsidR="002D4930" w:rsidRDefault="002D4930" w:rsidP="002D493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zamówieniach publicznych administratorem danych osobowych obowiązanym do spełnienia obowiązku informacyjnego z art. 13 RODO będzie w szczególności:</w:t>
      </w:r>
    </w:p>
    <w:p w:rsidR="002D4930" w:rsidRPr="00327F12" w:rsidRDefault="002D4930" w:rsidP="002D4930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:rsidR="002D4930" w:rsidRPr="00327F12" w:rsidRDefault="002D4930" w:rsidP="002D493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:rsidR="002D4930" w:rsidRPr="00300D3C" w:rsidRDefault="002D4930" w:rsidP="002D4930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2D4930" w:rsidRPr="00300D3C" w:rsidRDefault="002D4930" w:rsidP="002D4930">
      <w:pPr>
        <w:pBdr>
          <w:bottom w:val="single" w:sz="12" w:space="1" w:color="auto"/>
        </w:pBdr>
        <w:shd w:val="clear" w:color="auto" w:fill="D9D9D9" w:themeFill="background1" w:themeFillShade="D9"/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:rsidR="00565649" w:rsidRDefault="00565649" w:rsidP="002D493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65649" w:rsidRPr="008374C9" w:rsidRDefault="00565649" w:rsidP="0056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Oświadczenie wykonawcy w zakresie wypełnienia obowiązków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 wynikających z RODO ( w treści formularza oferty)</w:t>
      </w:r>
    </w:p>
    <w:p w:rsidR="00565649" w:rsidRPr="00DE6A36" w:rsidRDefault="00565649" w:rsidP="00565649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</w:t>
      </w:r>
      <w:r>
        <w:rPr>
          <w:rFonts w:ascii="Arial" w:hAnsi="Arial" w:cs="Arial"/>
          <w:i/>
          <w:sz w:val="20"/>
          <w:szCs w:val="20"/>
          <w:u w:val="single"/>
        </w:rPr>
        <w:t>yjaśnienie</w:t>
      </w:r>
    </w:p>
    <w:p w:rsidR="00565649" w:rsidRDefault="00565649" w:rsidP="00565649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565649" w:rsidRDefault="00565649" w:rsidP="0056564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565649" w:rsidRDefault="00565649" w:rsidP="0056564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 xml:space="preserve">W celu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postępowaniu, zobowiąz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uje się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wykonawc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do złożenia w postępowaniu o udzielenie zamówienia publicznego oświadczenia o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(pkt. 7 formularza oferty)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565649" w:rsidRPr="006D5187" w:rsidRDefault="00565649" w:rsidP="002D493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D4930" w:rsidRPr="006A01F1" w:rsidRDefault="002D4930" w:rsidP="002D4930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2D4930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2D4930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2D4930">
      <w:pPr>
        <w:pStyle w:val="Akapitzlist"/>
        <w:spacing w:after="0" w:line="240" w:lineRule="auto"/>
        <w:ind w:left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E9" w:rsidRDefault="00327EE9" w:rsidP="00B62535">
      <w:pPr>
        <w:spacing w:after="0" w:line="240" w:lineRule="auto"/>
      </w:pPr>
      <w:r>
        <w:separator/>
      </w:r>
    </w:p>
  </w:endnote>
  <w:endnote w:type="continuationSeparator" w:id="1">
    <w:p w:rsidR="00327EE9" w:rsidRDefault="00327EE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A1150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2408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E9" w:rsidRDefault="00327EE9" w:rsidP="00B62535">
      <w:pPr>
        <w:spacing w:after="0" w:line="240" w:lineRule="auto"/>
      </w:pPr>
      <w:r>
        <w:separator/>
      </w:r>
    </w:p>
  </w:footnote>
  <w:footnote w:type="continuationSeparator" w:id="1">
    <w:p w:rsidR="00327EE9" w:rsidRDefault="00327EE9" w:rsidP="00B62535">
      <w:pPr>
        <w:spacing w:after="0" w:line="240" w:lineRule="auto"/>
      </w:pPr>
      <w:r>
        <w:continuationSeparator/>
      </w:r>
    </w:p>
  </w:footnote>
  <w:footnote w:id="2">
    <w:p w:rsidR="00565649" w:rsidRPr="003A3206" w:rsidRDefault="00565649" w:rsidP="00565649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65649" w:rsidRDefault="00565649" w:rsidP="0056564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8D49"/>
      </v:shape>
    </w:pict>
  </w:numPicBullet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32788"/>
    <w:multiLevelType w:val="hybridMultilevel"/>
    <w:tmpl w:val="8B7EF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4EF3"/>
    <w:rsid w:val="00143E43"/>
    <w:rsid w:val="00146820"/>
    <w:rsid w:val="00166B7C"/>
    <w:rsid w:val="001758C4"/>
    <w:rsid w:val="001762BC"/>
    <w:rsid w:val="001A6A1B"/>
    <w:rsid w:val="001C09E0"/>
    <w:rsid w:val="001C1575"/>
    <w:rsid w:val="001E76BB"/>
    <w:rsid w:val="002008BC"/>
    <w:rsid w:val="002150EF"/>
    <w:rsid w:val="00215BF2"/>
    <w:rsid w:val="00253088"/>
    <w:rsid w:val="002560D0"/>
    <w:rsid w:val="00292CFB"/>
    <w:rsid w:val="002D4930"/>
    <w:rsid w:val="002D73C4"/>
    <w:rsid w:val="002E51C7"/>
    <w:rsid w:val="00300D3C"/>
    <w:rsid w:val="00324088"/>
    <w:rsid w:val="00327EE9"/>
    <w:rsid w:val="00327F12"/>
    <w:rsid w:val="00356D5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269"/>
    <w:rsid w:val="003E7957"/>
    <w:rsid w:val="003F400A"/>
    <w:rsid w:val="0040014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649"/>
    <w:rsid w:val="00571487"/>
    <w:rsid w:val="00585725"/>
    <w:rsid w:val="00593BFB"/>
    <w:rsid w:val="005A78DB"/>
    <w:rsid w:val="005C75CD"/>
    <w:rsid w:val="005E617F"/>
    <w:rsid w:val="00607309"/>
    <w:rsid w:val="00651DE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55F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5C8F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11500"/>
    <w:rsid w:val="00A37C17"/>
    <w:rsid w:val="00A442A9"/>
    <w:rsid w:val="00A44903"/>
    <w:rsid w:val="00A4668A"/>
    <w:rsid w:val="00A5572C"/>
    <w:rsid w:val="00A664E8"/>
    <w:rsid w:val="00A80B49"/>
    <w:rsid w:val="00A8304B"/>
    <w:rsid w:val="00A87BBC"/>
    <w:rsid w:val="00AA3FD6"/>
    <w:rsid w:val="00AB46EB"/>
    <w:rsid w:val="00AD0A5B"/>
    <w:rsid w:val="00AE6242"/>
    <w:rsid w:val="00B113D7"/>
    <w:rsid w:val="00B16D03"/>
    <w:rsid w:val="00B60EFF"/>
    <w:rsid w:val="00B62535"/>
    <w:rsid w:val="00B90A01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0F57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75"/>
  </w:style>
  <w:style w:type="paragraph" w:styleId="Nagwek7">
    <w:name w:val="heading 7"/>
    <w:basedOn w:val="Normalny"/>
    <w:next w:val="Normalny"/>
    <w:link w:val="Nagwek7Znak"/>
    <w:unhideWhenUsed/>
    <w:qFormat/>
    <w:rsid w:val="002D493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7Znak">
    <w:name w:val="Nagłówek 7 Znak"/>
    <w:basedOn w:val="Domylnaczcionkaakapitu"/>
    <w:link w:val="Nagwek7"/>
    <w:rsid w:val="002D4930"/>
    <w:rPr>
      <w:rFonts w:asciiTheme="majorHAnsi" w:eastAsiaTheme="majorEastAsia" w:hAnsiTheme="majorHAnsi" w:cstheme="majorBidi"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71DB-AD62-4A01-BCF9-48381A9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adrianat</cp:lastModifiedBy>
  <cp:revision>4</cp:revision>
  <cp:lastPrinted>2018-05-25T09:02:00Z</cp:lastPrinted>
  <dcterms:created xsi:type="dcterms:W3CDTF">2018-07-27T09:58:00Z</dcterms:created>
  <dcterms:modified xsi:type="dcterms:W3CDTF">2018-08-10T10:18:00Z</dcterms:modified>
</cp:coreProperties>
</file>