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8E" w:rsidRPr="001C3D3B" w:rsidRDefault="000D298E" w:rsidP="000D298E">
      <w:pPr>
        <w:pStyle w:val="Nagwek1"/>
        <w:spacing w:line="23" w:lineRule="atLeast"/>
        <w:contextualSpacing/>
        <w:jc w:val="center"/>
        <w:rPr>
          <w:rFonts w:ascii="Arial" w:hAnsi="Arial" w:cs="Arial"/>
          <w:b/>
        </w:rPr>
      </w:pPr>
      <w:r w:rsidRPr="001C3D3B">
        <w:rPr>
          <w:rFonts w:ascii="Arial" w:hAnsi="Arial" w:cs="Arial"/>
          <w:b/>
        </w:rPr>
        <w:t>WÓJT  GMINY ZBLEWO</w:t>
      </w:r>
    </w:p>
    <w:p w:rsidR="000D298E" w:rsidRDefault="000D298E" w:rsidP="000D298E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 xml:space="preserve">NA PODSTAWIE  UCHWAŁY RADY GMINY ZBLEWO NR </w:t>
      </w:r>
      <w:r>
        <w:rPr>
          <w:rFonts w:ascii="Arial" w:hAnsi="Arial" w:cs="Arial"/>
          <w:b/>
          <w:sz w:val="24"/>
          <w:szCs w:val="24"/>
        </w:rPr>
        <w:t xml:space="preserve">XII/137/2008 </w:t>
      </w:r>
    </w:p>
    <w:p w:rsidR="000D298E" w:rsidRPr="001C3D3B" w:rsidRDefault="000D298E" w:rsidP="000D298E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14.02.2008 r.</w:t>
      </w:r>
    </w:p>
    <w:p w:rsidR="000D298E" w:rsidRPr="001C3D3B" w:rsidRDefault="000D298E" w:rsidP="000D298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 xml:space="preserve">OGŁASZA </w:t>
      </w:r>
      <w:r>
        <w:rPr>
          <w:rFonts w:ascii="Arial" w:hAnsi="Arial" w:cs="Arial"/>
          <w:b/>
          <w:sz w:val="24"/>
        </w:rPr>
        <w:t>XX</w:t>
      </w:r>
      <w:r w:rsidRPr="001C3D3B">
        <w:rPr>
          <w:rFonts w:ascii="Arial" w:hAnsi="Arial" w:cs="Arial"/>
          <w:b/>
          <w:sz w:val="24"/>
        </w:rPr>
        <w:t xml:space="preserve"> PRZETARG  USTNY  NIEOGRANICZONY NA</w:t>
      </w:r>
    </w:p>
    <w:p w:rsidR="000D298E" w:rsidRDefault="000D298E" w:rsidP="000D298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>SPRZEDAŻ NIERUCHOMOŚCI STANOWIĄCYCH WŁASNOŚĆ GMINY ZBLEWO</w:t>
      </w:r>
    </w:p>
    <w:p w:rsidR="000D298E" w:rsidRPr="001C3D3B" w:rsidRDefault="000D298E" w:rsidP="000D298E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452" w:type="dxa"/>
        <w:tblLook w:val="01E0" w:firstRow="1" w:lastRow="1" w:firstColumn="1" w:lastColumn="1" w:noHBand="0" w:noVBand="0"/>
      </w:tblPr>
      <w:tblGrid>
        <w:gridCol w:w="516"/>
        <w:gridCol w:w="847"/>
        <w:gridCol w:w="1495"/>
        <w:gridCol w:w="1884"/>
        <w:gridCol w:w="1450"/>
        <w:gridCol w:w="1639"/>
        <w:gridCol w:w="1621"/>
      </w:tblGrid>
      <w:tr w:rsidR="000D298E" w:rsidRPr="001C3D3B" w:rsidTr="0076345E">
        <w:tc>
          <w:tcPr>
            <w:tcW w:w="516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1C3D3B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47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495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Powierzchnia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884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450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639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Cena nieruchomości (wywoławcza w zł)</w:t>
            </w:r>
          </w:p>
        </w:tc>
        <w:tc>
          <w:tcPr>
            <w:tcW w:w="1621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Wadium/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minimalne postąpienie w zł</w:t>
            </w:r>
          </w:p>
        </w:tc>
      </w:tr>
      <w:tr w:rsidR="000D298E" w:rsidRPr="001C3D3B" w:rsidTr="0076345E">
        <w:tc>
          <w:tcPr>
            <w:tcW w:w="516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7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544/93</w:t>
            </w:r>
          </w:p>
        </w:tc>
        <w:tc>
          <w:tcPr>
            <w:tcW w:w="1495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0,112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4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0D298E" w:rsidRDefault="000D298E" w:rsidP="0076345E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22600,00</w:t>
            </w:r>
          </w:p>
        </w:tc>
        <w:tc>
          <w:tcPr>
            <w:tcW w:w="1621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0D298E" w:rsidRPr="001C3D3B" w:rsidTr="0076345E">
        <w:tc>
          <w:tcPr>
            <w:tcW w:w="516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7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544/97</w:t>
            </w:r>
          </w:p>
        </w:tc>
        <w:tc>
          <w:tcPr>
            <w:tcW w:w="1495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0,11</w:t>
            </w: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884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0D298E" w:rsidRDefault="000D298E" w:rsidP="0076345E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22600,00</w:t>
            </w:r>
          </w:p>
        </w:tc>
        <w:tc>
          <w:tcPr>
            <w:tcW w:w="1621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0D298E" w:rsidRPr="001C3D3B" w:rsidTr="0076345E">
        <w:tc>
          <w:tcPr>
            <w:tcW w:w="516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7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544/73</w:t>
            </w:r>
          </w:p>
        </w:tc>
        <w:tc>
          <w:tcPr>
            <w:tcW w:w="1495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0,7592</w:t>
            </w:r>
          </w:p>
        </w:tc>
        <w:tc>
          <w:tcPr>
            <w:tcW w:w="1884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0D298E" w:rsidRDefault="000D298E" w:rsidP="0076345E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139700,00</w:t>
            </w:r>
          </w:p>
        </w:tc>
        <w:tc>
          <w:tcPr>
            <w:tcW w:w="1621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14000,00/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1400,00</w:t>
            </w:r>
          </w:p>
        </w:tc>
      </w:tr>
      <w:tr w:rsidR="000D298E" w:rsidRPr="001C3D3B" w:rsidTr="0076345E">
        <w:tc>
          <w:tcPr>
            <w:tcW w:w="516" w:type="dxa"/>
          </w:tcPr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7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544/75</w:t>
            </w:r>
          </w:p>
        </w:tc>
        <w:tc>
          <w:tcPr>
            <w:tcW w:w="1495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0,4196</w:t>
            </w:r>
          </w:p>
        </w:tc>
        <w:tc>
          <w:tcPr>
            <w:tcW w:w="1884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0D298E" w:rsidRDefault="000D298E" w:rsidP="0076345E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83100,00</w:t>
            </w:r>
          </w:p>
        </w:tc>
        <w:tc>
          <w:tcPr>
            <w:tcW w:w="1621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8400,00/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0D298E" w:rsidRPr="001C3D3B" w:rsidTr="0076345E">
        <w:tc>
          <w:tcPr>
            <w:tcW w:w="516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7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544/76</w:t>
            </w:r>
          </w:p>
        </w:tc>
        <w:tc>
          <w:tcPr>
            <w:tcW w:w="1495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1,0942</w:t>
            </w:r>
          </w:p>
        </w:tc>
        <w:tc>
          <w:tcPr>
            <w:tcW w:w="1884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0D298E" w:rsidRDefault="000D298E" w:rsidP="0076345E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0D298E" w:rsidRPr="00C60449" w:rsidRDefault="000D298E" w:rsidP="0076345E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189300,00</w:t>
            </w:r>
          </w:p>
        </w:tc>
        <w:tc>
          <w:tcPr>
            <w:tcW w:w="1621" w:type="dxa"/>
          </w:tcPr>
          <w:p w:rsidR="000D298E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19000,00/</w:t>
            </w:r>
          </w:p>
          <w:p w:rsidR="000D298E" w:rsidRPr="001C3D3B" w:rsidRDefault="000D298E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</w:tr>
    </w:tbl>
    <w:p w:rsidR="000D298E" w:rsidRPr="001C3D3B" w:rsidRDefault="000D298E" w:rsidP="000D298E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0D298E" w:rsidRPr="001C3D3B" w:rsidRDefault="000D298E" w:rsidP="000D298E">
      <w:pPr>
        <w:pStyle w:val="Tekstpodstawowy"/>
        <w:jc w:val="both"/>
        <w:rPr>
          <w:rFonts w:ascii="Arial" w:hAnsi="Arial" w:cs="Arial"/>
          <w:sz w:val="20"/>
        </w:rPr>
      </w:pPr>
    </w:p>
    <w:p w:rsidR="000D298E" w:rsidRPr="00FB28DD" w:rsidRDefault="000D298E" w:rsidP="000D29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>Na w/w działki Gmina Zblewo  posiada miejscowy plan  zagospodarowania przestrzennego zatwierdzony Uchwałą Rady Gminy Zblewo Nr IX/92/2007 z dnia 27 września 2007 r. zmieniony uchwałą Rady Gminy Nr XXII/219/2012 z dnia 10 października 2012 r. i  uchwałą Rady Gminy Nr XLIII/386/2014 z dnia 29 października 2014 r. ogłoszoną w Dzienniku Urzędowym  Województwa Pomorskiego z dnia 18 grudnia 2014 r. poz. 4470.</w:t>
      </w:r>
    </w:p>
    <w:p w:rsidR="000D298E" w:rsidRPr="001C3D3B" w:rsidRDefault="000D298E" w:rsidP="000D298E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 xml:space="preserve">Przetarg odbędzie się </w:t>
      </w:r>
      <w:r>
        <w:rPr>
          <w:rFonts w:ascii="Arial" w:hAnsi="Arial" w:cs="Arial"/>
          <w:sz w:val="20"/>
        </w:rPr>
        <w:t>13 listopada</w:t>
      </w:r>
      <w:r>
        <w:rPr>
          <w:rFonts w:ascii="Arial" w:hAnsi="Arial" w:cs="Arial"/>
          <w:sz w:val="20"/>
        </w:rPr>
        <w:t xml:space="preserve"> 2018 r.</w:t>
      </w:r>
      <w:r w:rsidRPr="001C3D3B">
        <w:rPr>
          <w:rFonts w:ascii="Arial" w:hAnsi="Arial" w:cs="Arial"/>
          <w:sz w:val="20"/>
        </w:rPr>
        <w:t xml:space="preserve"> (wtorek) o godz. 1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.30</w:t>
      </w:r>
      <w:r w:rsidRPr="001C3D3B">
        <w:rPr>
          <w:rFonts w:ascii="Arial" w:hAnsi="Arial" w:cs="Arial"/>
          <w:sz w:val="20"/>
        </w:rPr>
        <w:t xml:space="preserve"> w pokoju nr 17 Urzędu Gminy w Zblewie .</w:t>
      </w:r>
    </w:p>
    <w:p w:rsidR="000D298E" w:rsidRPr="001C3D3B" w:rsidRDefault="000D298E" w:rsidP="000D298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Wadium płatne jest  na konto Urzędu Gminy Bank Spółdzielczy w Skórczu Oddział w Zblewie nr r-ku  28834200094000010120000003 w terminie do dnia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9 listopada</w:t>
      </w:r>
      <w:r>
        <w:rPr>
          <w:rFonts w:ascii="Arial" w:hAnsi="Arial" w:cs="Arial"/>
        </w:rPr>
        <w:t xml:space="preserve"> 2018 r.</w:t>
      </w:r>
    </w:p>
    <w:p w:rsidR="000D298E" w:rsidRPr="001C3D3B" w:rsidRDefault="000D298E" w:rsidP="000D298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Nieruchomość nie jest obciążona hipotecznie.</w:t>
      </w:r>
    </w:p>
    <w:p w:rsidR="000D298E" w:rsidRPr="001C3D3B" w:rsidRDefault="000D298E" w:rsidP="000D298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0D298E" w:rsidRPr="001C3D3B" w:rsidRDefault="000D298E" w:rsidP="000D298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 </w:t>
      </w:r>
      <w:r w:rsidRPr="001C3D3B">
        <w:rPr>
          <w:rFonts w:ascii="Arial" w:hAnsi="Arial" w:cs="Arial"/>
        </w:rPr>
        <w:t>21 dni od daty rozstrzygnięcia przetargu organizator przetargu obowiązany jest zawiadomić osobę ustaloną jako nabywcę nieruchomości o miejscu i terminie zawarcia umowy sprzedaży.</w:t>
      </w:r>
    </w:p>
    <w:p w:rsidR="000D298E" w:rsidRPr="001C3D3B" w:rsidRDefault="000D298E" w:rsidP="000D298E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0D298E" w:rsidRPr="00FB28DD" w:rsidRDefault="000D298E" w:rsidP="000D29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Szczegółowe informacje na temat powyższych nieruchomości można uzyskać w Urzędzie </w:t>
      </w:r>
    </w:p>
    <w:p w:rsidR="000D298E" w:rsidRPr="00FB28DD" w:rsidRDefault="000D298E" w:rsidP="000D29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Gminy w Zblewie, pokój nr 17 lub pod numerem telefonu Zblewo </w:t>
      </w:r>
      <w:r>
        <w:rPr>
          <w:rFonts w:ascii="Arial" w:hAnsi="Arial" w:cs="Arial"/>
          <w:sz w:val="20"/>
          <w:szCs w:val="20"/>
        </w:rPr>
        <w:t xml:space="preserve">58 </w:t>
      </w:r>
      <w:r w:rsidRPr="00FB28DD">
        <w:rPr>
          <w:rFonts w:ascii="Arial" w:hAnsi="Arial" w:cs="Arial"/>
          <w:sz w:val="20"/>
          <w:szCs w:val="20"/>
        </w:rPr>
        <w:t>5884352.</w:t>
      </w:r>
    </w:p>
    <w:p w:rsidR="000D298E" w:rsidRDefault="000D298E" w:rsidP="000D2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Zblewo, dnia 2018-10-09</w:t>
      </w:r>
    </w:p>
    <w:p w:rsidR="000D298E" w:rsidRDefault="000D298E" w:rsidP="000D298E"/>
    <w:p w:rsidR="000D298E" w:rsidRDefault="000D298E" w:rsidP="000D298E"/>
    <w:p w:rsidR="000D298E" w:rsidRDefault="000D298E" w:rsidP="000D298E"/>
    <w:p w:rsidR="000D298E" w:rsidRDefault="000D298E" w:rsidP="000D298E">
      <w:bookmarkStart w:id="0" w:name="_GoBack"/>
      <w:bookmarkEnd w:id="0"/>
    </w:p>
    <w:sectPr w:rsidR="000D298E" w:rsidSect="00C1110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0D298E">
    <w:pPr>
      <w:pStyle w:val="Stopka"/>
    </w:pPr>
    <w:r>
      <w:rPr>
        <w:noProof/>
        <w:lang w:eastAsia="pl-PL"/>
      </w:rPr>
      <w:drawing>
        <wp:inline distT="0" distB="0" distL="0" distR="0" wp14:anchorId="07ACE301" wp14:editId="0E8D550A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0D2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0D29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FE5327" wp14:editId="7EC8EBE3">
          <wp:simplePos x="0" y="0"/>
          <wp:positionH relativeFrom="column">
            <wp:posOffset>4445</wp:posOffset>
          </wp:positionH>
          <wp:positionV relativeFrom="paragraph">
            <wp:posOffset>-408940</wp:posOffset>
          </wp:positionV>
          <wp:extent cx="5943600" cy="495300"/>
          <wp:effectExtent l="0" t="0" r="0" b="0"/>
          <wp:wrapNone/>
          <wp:docPr id="4" name="Obraz 4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0D298E">
    <w:pPr>
      <w:pStyle w:val="Nagwek"/>
    </w:pPr>
    <w:r>
      <w:rPr>
        <w:noProof/>
        <w:lang w:eastAsia="pl-PL"/>
      </w:rPr>
      <w:drawing>
        <wp:inline distT="0" distB="0" distL="0" distR="0" wp14:anchorId="1F90401E" wp14:editId="7BF88255">
          <wp:extent cx="6153150" cy="114300"/>
          <wp:effectExtent l="0" t="0" r="0" b="0"/>
          <wp:docPr id="3" name="Obraz 3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0D2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0D298E">
    <w:pPr>
      <w:pStyle w:val="Nagwek"/>
    </w:pPr>
    <w:r>
      <w:rPr>
        <w:noProof/>
        <w:lang w:eastAsia="pl-PL"/>
      </w:rPr>
      <w:drawing>
        <wp:inline distT="0" distB="0" distL="0" distR="0" wp14:anchorId="5F041289" wp14:editId="3A47EA8F">
          <wp:extent cx="5943600" cy="790575"/>
          <wp:effectExtent l="0" t="0" r="0" b="9525"/>
          <wp:docPr id="1" name="Obraz 1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aniel_git_gmina_ciemna_ziele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E"/>
    <w:rsid w:val="00011B4E"/>
    <w:rsid w:val="000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8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D29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9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8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D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298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9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8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D29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9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8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D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298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9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cp:lastPrinted>2018-10-09T12:00:00Z</cp:lastPrinted>
  <dcterms:created xsi:type="dcterms:W3CDTF">2018-10-09T11:58:00Z</dcterms:created>
  <dcterms:modified xsi:type="dcterms:W3CDTF">2018-10-09T12:00:00Z</dcterms:modified>
</cp:coreProperties>
</file>